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CE09">
      <w:pPr>
        <w:spacing w:line="360" w:lineRule="auto"/>
        <w:ind w:firstLine="640" w:firstLineChars="200"/>
        <w:jc w:val="both"/>
        <w:rPr>
          <w:rFonts w:hint="eastAsia" w:ascii="仿宋_GB2312" w:hAnsi="仿宋_GB2312" w:eastAsia="仿宋_GB2312" w:cs="仿宋_GB2312"/>
          <w:b w:val="0"/>
          <w:bCs w:val="0"/>
          <w:color w:val="121212"/>
          <w:kern w:val="2"/>
          <w:sz w:val="32"/>
          <w:szCs w:val="32"/>
          <w:lang w:val="en-US" w:eastAsia="zh-CN" w:bidi="ar-SA"/>
        </w:rPr>
      </w:pPr>
      <w:r>
        <w:rPr>
          <w:rFonts w:hint="eastAsia" w:ascii="仿宋_GB2312" w:hAnsi="仿宋_GB2312" w:eastAsia="仿宋_GB2312" w:cs="仿宋_GB2312"/>
          <w:b w:val="0"/>
          <w:bCs w:val="0"/>
          <w:color w:val="121212"/>
          <w:kern w:val="2"/>
          <w:sz w:val="32"/>
          <w:szCs w:val="32"/>
          <w:lang w:val="en-US" w:eastAsia="zh-CN" w:bidi="ar-SA"/>
        </w:rPr>
        <w:t>附件1</w:t>
      </w:r>
    </w:p>
    <w:p w14:paraId="1CEFD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121212"/>
          <w:kern w:val="2"/>
          <w:sz w:val="44"/>
          <w:szCs w:val="44"/>
          <w:lang w:val="en-US" w:eastAsia="zh-CN" w:bidi="ar-SA"/>
        </w:rPr>
      </w:pPr>
      <w:r>
        <w:rPr>
          <w:rFonts w:hint="eastAsia" w:ascii="方正小标宋简体" w:hAnsi="方正小标宋简体" w:eastAsia="方正小标宋简体" w:cs="方正小标宋简体"/>
          <w:b w:val="0"/>
          <w:bCs w:val="0"/>
          <w:color w:val="121212"/>
          <w:kern w:val="2"/>
          <w:sz w:val="44"/>
          <w:szCs w:val="44"/>
          <w:lang w:val="en-US" w:eastAsia="zh-CN" w:bidi="ar-SA"/>
        </w:rPr>
        <w:t>景德镇艺术职业大学</w:t>
      </w:r>
    </w:p>
    <w:p w14:paraId="7B79D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121212"/>
          <w:kern w:val="2"/>
          <w:sz w:val="44"/>
          <w:szCs w:val="44"/>
          <w:lang w:val="en-US" w:eastAsia="zh-CN" w:bidi="ar-SA"/>
        </w:rPr>
      </w:pPr>
      <w:r>
        <w:rPr>
          <w:rFonts w:hint="eastAsia" w:ascii="方正小标宋简体" w:hAnsi="方正小标宋简体" w:eastAsia="方正小标宋简体" w:cs="方正小标宋简体"/>
          <w:b w:val="0"/>
          <w:bCs w:val="0"/>
          <w:color w:val="121212"/>
          <w:kern w:val="2"/>
          <w:sz w:val="44"/>
          <w:szCs w:val="44"/>
          <w:lang w:val="en-US" w:eastAsia="zh-CN" w:bidi="ar-SA"/>
        </w:rPr>
        <w:t>高等学历继续教育新生入学承诺书</w:t>
      </w:r>
    </w:p>
    <w:p w14:paraId="79691872">
      <w:pPr>
        <w:spacing w:line="360" w:lineRule="auto"/>
        <w:ind w:firstLine="640" w:firstLineChars="200"/>
        <w:jc w:val="both"/>
        <w:rPr>
          <w:rFonts w:hint="eastAsia" w:ascii="仿宋_GB2312" w:hAnsi="仿宋_GB2312" w:eastAsia="仿宋_GB2312" w:cs="仿宋_GB2312"/>
          <w:b w:val="0"/>
          <w:bCs w:val="0"/>
          <w:color w:val="121212"/>
          <w:kern w:val="2"/>
          <w:sz w:val="32"/>
          <w:szCs w:val="32"/>
          <w:lang w:val="en-US" w:eastAsia="zh-CN" w:bidi="ar-SA"/>
        </w:rPr>
      </w:pPr>
    </w:p>
    <w:p w14:paraId="174E2D17">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本人参加了</w:t>
      </w:r>
      <w:r>
        <w:rPr>
          <w:rFonts w:hint="eastAsia" w:ascii="仿宋_GB2312" w:hAnsi="仿宋_GB2312" w:eastAsia="仿宋_GB2312" w:cs="仿宋_GB2312"/>
          <w:b w:val="0"/>
          <w:bCs w:val="0"/>
          <w:color w:val="121212"/>
          <w:kern w:val="2"/>
          <w:sz w:val="28"/>
          <w:szCs w:val="28"/>
          <w:u w:val="single"/>
          <w:lang w:val="en-US" w:eastAsia="zh-CN" w:bidi="ar-SA"/>
        </w:rPr>
        <w:t xml:space="preserve">        </w:t>
      </w:r>
      <w:r>
        <w:rPr>
          <w:rFonts w:hint="eastAsia" w:ascii="仿宋_GB2312" w:hAnsi="仿宋_GB2312" w:eastAsia="仿宋_GB2312" w:cs="仿宋_GB2312"/>
          <w:b w:val="0"/>
          <w:bCs w:val="0"/>
          <w:color w:val="121212"/>
          <w:kern w:val="2"/>
          <w:sz w:val="28"/>
          <w:szCs w:val="28"/>
          <w:lang w:val="en-US" w:eastAsia="zh-CN" w:bidi="ar-SA"/>
        </w:rPr>
        <w:t>年全国成人高考统一考试，并被景德镇艺术职业大学录取，依据教育部有关诚信考试和“学籍学历电子注册”的要求，特向景德镇艺术职业大学做出如下承诺：</w:t>
      </w:r>
      <w:bookmarkStart w:id="0" w:name="_GoBack"/>
      <w:bookmarkEnd w:id="0"/>
    </w:p>
    <w:p w14:paraId="1BA4D188">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1.在入学报到时已对本人“姓名”“出生年月日”“身份证号”“电子档案中的照片”等信息进行了认真核对，并确认无误。同意学院以省教育考试院录取电子档案信息为准进行学籍注册。</w:t>
      </w:r>
    </w:p>
    <w:p w14:paraId="383C7BDE">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2.本人承诺录取电子档案中信息错误与学院无关，如本人信息有误，提出的更正要求，因违反有关政策规定或本人未在规定的时间内提出信息更正申请及材料，而导致信息无法更正的后果由自己负责。</w:t>
      </w:r>
    </w:p>
    <w:p w14:paraId="76F4D49B">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3.本人承诺所提供的相关材料均是真实有效的（专升本层次学生入学注册时必须已取得经教育部审定核准的国民教育系列高等学校、高等教育自学考试机构颁发的专科毕业证书、本科结业证书或以上证书），如有虚假，所造成的入学后不能进行电子注册或毕业时不能取得毕业证书等一切后果由自己负责。</w:t>
      </w:r>
    </w:p>
    <w:p w14:paraId="3C80AD06">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身份证号：</w:t>
      </w:r>
    </w:p>
    <w:p w14:paraId="7A9D4D14">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联系电话：</w:t>
      </w:r>
    </w:p>
    <w:p w14:paraId="74954F2A">
      <w:pPr>
        <w:spacing w:line="360" w:lineRule="auto"/>
        <w:ind w:firstLine="560" w:firstLineChars="200"/>
        <w:jc w:val="both"/>
        <w:rPr>
          <w:rFonts w:hint="eastAsia" w:ascii="仿宋_GB2312" w:hAnsi="仿宋_GB2312" w:eastAsia="仿宋_GB2312" w:cs="仿宋_GB2312"/>
          <w:b w:val="0"/>
          <w:bCs w:val="0"/>
          <w:color w:val="121212"/>
          <w:kern w:val="2"/>
          <w:sz w:val="28"/>
          <w:szCs w:val="28"/>
          <w:lang w:val="en-US" w:eastAsia="zh-CN" w:bidi="ar-SA"/>
        </w:rPr>
      </w:pPr>
      <w:r>
        <w:rPr>
          <w:rFonts w:hint="eastAsia" w:ascii="仿宋_GB2312" w:hAnsi="仿宋_GB2312" w:eastAsia="仿宋_GB2312" w:cs="仿宋_GB2312"/>
          <w:b w:val="0"/>
          <w:bCs w:val="0"/>
          <w:color w:val="121212"/>
          <w:kern w:val="2"/>
          <w:sz w:val="28"/>
          <w:szCs w:val="28"/>
          <w:lang w:val="en-US" w:eastAsia="zh-CN" w:bidi="ar-SA"/>
        </w:rPr>
        <w:t>承诺人（手写签名）：</w:t>
      </w:r>
    </w:p>
    <w:p w14:paraId="514180F2">
      <w:pPr>
        <w:spacing w:line="360" w:lineRule="auto"/>
        <w:ind w:firstLine="560" w:firstLineChars="200"/>
        <w:jc w:val="both"/>
      </w:pPr>
      <w:r>
        <w:rPr>
          <w:rFonts w:hint="eastAsia" w:ascii="仿宋_GB2312" w:hAnsi="仿宋_GB2312" w:eastAsia="仿宋_GB2312" w:cs="仿宋_GB2312"/>
          <w:b w:val="0"/>
          <w:bCs w:val="0"/>
          <w:color w:val="121212"/>
          <w:kern w:val="2"/>
          <w:sz w:val="28"/>
          <w:szCs w:val="28"/>
          <w:lang w:val="en-US" w:eastAsia="zh-CN" w:bidi="ar-SA"/>
        </w:rPr>
        <w:t xml:space="preserve">    年   月   日</w:t>
      </w:r>
    </w:p>
    <w:sectPr>
      <w:pgSz w:w="11906" w:h="16838"/>
      <w:pgMar w:top="1213" w:right="1803" w:bottom="1213"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8972A97-AB85-43C1-9C44-2F41764F23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71A47F02-4441-47A4-93DE-CB13CF5B27B2}"/>
  </w:font>
  <w:font w:name="方正小标宋简体">
    <w:panose1 w:val="02000000000000000000"/>
    <w:charset w:val="86"/>
    <w:family w:val="auto"/>
    <w:pitch w:val="default"/>
    <w:sig w:usb0="00000001" w:usb1="08000000" w:usb2="00000000" w:usb3="00000000" w:csb0="00040000" w:csb1="00000000"/>
    <w:embedRegular r:id="rId3" w:fontKey="{3A44FF6D-23F9-4FB0-A15E-C8EC9B5D9A4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4276A"/>
    <w:rsid w:val="7810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2026-01-12T09:12:48Z</dcterms:created>
  <dc:creator>86137</dc:creator>
  <cp:lastModifiedBy>86137</cp:lastModifiedBy>
  <dcterms:modified xsi:type="dcterms:W3CDTF">2026-01-12T09:16:27Z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eyJoZGlkIjoiM2I1NzYxZWY1OGI4MDg0MjcyNDYxOTEyNmJmZTdmNGMiLCJ1c2VySWQiOiIyNzQ3NzQ5MjcifQ==</vt:lpwstr>
  </property>
  <property fmtid="{D5CDD505-2E9C-101B-9397-08002B2CF9AE}" pid="4" name="ICV">
    <vt:lpwstr>F4C27BE24CAB42259D8AAAE7F552B456_12</vt:lpwstr>
  </property>
</Properties>
</file>